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A9FF9" w14:textId="77777777" w:rsidR="00DC1496" w:rsidRDefault="00DC1496" w:rsidP="00DC1496">
      <w:pPr>
        <w:spacing w:after="0" w:line="240" w:lineRule="auto"/>
        <w:rPr>
          <w:rFonts w:ascii="Times New Roman" w:eastAsia="Times New Roman" w:hAnsi="Times New Roman" w:cs="Times New Roman"/>
          <w:b/>
          <w:bCs/>
          <w:sz w:val="44"/>
          <w:szCs w:val="24"/>
          <w:lang w:val="en-GB"/>
        </w:rPr>
      </w:pPr>
    </w:p>
    <w:tbl>
      <w:tblPr>
        <w:tblStyle w:val="Grilledutableau"/>
        <w:tblW w:w="9212" w:type="dxa"/>
        <w:tblLook w:val="04A0" w:firstRow="1" w:lastRow="0" w:firstColumn="1" w:lastColumn="0" w:noHBand="0" w:noVBand="1"/>
      </w:tblPr>
      <w:tblGrid>
        <w:gridCol w:w="3070"/>
        <w:gridCol w:w="2850"/>
        <w:gridCol w:w="3292"/>
      </w:tblGrid>
      <w:tr w:rsidR="00DC1496" w:rsidRPr="00A94CB0" w14:paraId="60121CC7" w14:textId="77777777" w:rsidTr="00DC1496">
        <w:tc>
          <w:tcPr>
            <w:tcW w:w="3070" w:type="dxa"/>
          </w:tcPr>
          <w:p w14:paraId="56F7F8C2" w14:textId="77777777" w:rsidR="00DC1496" w:rsidRDefault="004A74CF" w:rsidP="00DC1496">
            <w:pPr>
              <w:jc w:val="center"/>
              <w:rPr>
                <w:rFonts w:ascii="Times New Roman" w:eastAsia="Times New Roman" w:hAnsi="Times New Roman" w:cs="Times New Roman"/>
                <w:b/>
                <w:bCs/>
                <w:sz w:val="44"/>
                <w:szCs w:val="24"/>
                <w:lang w:val="en-GB"/>
              </w:rPr>
            </w:pPr>
            <w:r>
              <w:rPr>
                <w:rFonts w:ascii="Times New Roman" w:eastAsia="Times New Roman" w:hAnsi="Times New Roman" w:cs="Times New Roman"/>
                <w:b/>
                <w:bCs/>
                <w:noProof/>
                <w:sz w:val="44"/>
                <w:szCs w:val="24"/>
              </w:rPr>
              <w:drawing>
                <wp:inline distT="0" distB="0" distL="0" distR="0" wp14:anchorId="73B8627E" wp14:editId="03A7614E">
                  <wp:extent cx="1019175" cy="1524000"/>
                  <wp:effectExtent l="19050" t="0" r="9525" b="0"/>
                  <wp:docPr id="2" name="Image 1" descr="C:\Users\utilisateur\Documents\Touaou Croisières\Achat Cata\Helia 44\PHOTOS HELIA\logo Aba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ocuments\Touaou Croisières\Achat Cata\Helia 44\PHOTOS HELIA\logo Abaca.jpg"/>
                          <pic:cNvPicPr>
                            <a:picLocks noChangeAspect="1" noChangeArrowheads="1"/>
                          </pic:cNvPicPr>
                        </pic:nvPicPr>
                        <pic:blipFill>
                          <a:blip r:embed="rId4"/>
                          <a:srcRect/>
                          <a:stretch>
                            <a:fillRect/>
                          </a:stretch>
                        </pic:blipFill>
                        <pic:spPr bwMode="auto">
                          <a:xfrm>
                            <a:off x="0" y="0"/>
                            <a:ext cx="1019175" cy="1524000"/>
                          </a:xfrm>
                          <a:prstGeom prst="rect">
                            <a:avLst/>
                          </a:prstGeom>
                          <a:noFill/>
                          <a:ln w="9525">
                            <a:noFill/>
                            <a:miter lim="800000"/>
                            <a:headEnd/>
                            <a:tailEnd/>
                          </a:ln>
                        </pic:spPr>
                      </pic:pic>
                    </a:graphicData>
                  </a:graphic>
                </wp:inline>
              </w:drawing>
            </w:r>
          </w:p>
        </w:tc>
        <w:tc>
          <w:tcPr>
            <w:tcW w:w="2850" w:type="dxa"/>
          </w:tcPr>
          <w:p w14:paraId="020F1A80" w14:textId="77777777" w:rsidR="00DC1496" w:rsidRDefault="00DC1496" w:rsidP="00DC1496">
            <w:pPr>
              <w:jc w:val="center"/>
              <w:rPr>
                <w:rFonts w:ascii="Times New Roman" w:eastAsia="Times New Roman" w:hAnsi="Times New Roman" w:cs="Times New Roman"/>
                <w:b/>
                <w:bCs/>
                <w:sz w:val="44"/>
                <w:szCs w:val="24"/>
                <w:lang w:val="en-GB"/>
              </w:rPr>
            </w:pPr>
          </w:p>
          <w:p w14:paraId="187842D2" w14:textId="77777777" w:rsidR="00DC1496" w:rsidRDefault="00DC1496" w:rsidP="00DC1496">
            <w:pPr>
              <w:jc w:val="center"/>
              <w:rPr>
                <w:rFonts w:ascii="Times New Roman" w:eastAsia="Times New Roman" w:hAnsi="Times New Roman" w:cs="Times New Roman"/>
                <w:b/>
                <w:bCs/>
                <w:sz w:val="44"/>
                <w:szCs w:val="24"/>
                <w:lang w:val="en-GB"/>
              </w:rPr>
            </w:pPr>
          </w:p>
          <w:p w14:paraId="58A82D1C" w14:textId="77777777" w:rsidR="00DC1496" w:rsidRDefault="00DC1496" w:rsidP="00DC1496">
            <w:pPr>
              <w:jc w:val="center"/>
              <w:rPr>
                <w:rFonts w:ascii="Times New Roman" w:eastAsia="Times New Roman" w:hAnsi="Times New Roman" w:cs="Times New Roman"/>
                <w:b/>
                <w:bCs/>
                <w:sz w:val="44"/>
                <w:szCs w:val="24"/>
                <w:lang w:val="en-GB"/>
              </w:rPr>
            </w:pPr>
            <w:r w:rsidRPr="00DC1496">
              <w:rPr>
                <w:rFonts w:ascii="Times New Roman" w:eastAsia="Times New Roman" w:hAnsi="Times New Roman" w:cs="Times New Roman"/>
                <w:b/>
                <w:bCs/>
                <w:sz w:val="44"/>
                <w:szCs w:val="24"/>
                <w:lang w:val="en-GB"/>
              </w:rPr>
              <w:t>Contract</w:t>
            </w:r>
          </w:p>
          <w:p w14:paraId="46D76C34" w14:textId="77777777" w:rsidR="00DC1496" w:rsidRDefault="00DC1496" w:rsidP="00593596">
            <w:pPr>
              <w:jc w:val="center"/>
              <w:rPr>
                <w:rFonts w:ascii="Times New Roman" w:eastAsia="Times New Roman" w:hAnsi="Times New Roman" w:cs="Times New Roman"/>
                <w:b/>
                <w:bCs/>
                <w:sz w:val="44"/>
                <w:szCs w:val="24"/>
                <w:lang w:val="en-GB"/>
              </w:rPr>
            </w:pPr>
          </w:p>
        </w:tc>
        <w:tc>
          <w:tcPr>
            <w:tcW w:w="3292" w:type="dxa"/>
          </w:tcPr>
          <w:p w14:paraId="515EE958" w14:textId="77777777" w:rsidR="00DC1496" w:rsidRDefault="00DC1496" w:rsidP="008B6F1D">
            <w:pPr>
              <w:rPr>
                <w:b/>
                <w:bCs/>
              </w:rPr>
            </w:pPr>
          </w:p>
          <w:p w14:paraId="412AC8BC" w14:textId="77777777" w:rsidR="004A74CF" w:rsidRDefault="004A74CF" w:rsidP="008B6F1D">
            <w:pPr>
              <w:rPr>
                <w:b/>
                <w:bCs/>
              </w:rPr>
            </w:pPr>
            <w:r>
              <w:rPr>
                <w:b/>
                <w:bCs/>
              </w:rPr>
              <w:t>ABACA</w:t>
            </w:r>
            <w:r w:rsidR="00DC1496">
              <w:rPr>
                <w:b/>
                <w:bCs/>
              </w:rPr>
              <w:t xml:space="preserve"> CROISIERES </w:t>
            </w:r>
          </w:p>
          <w:p w14:paraId="2163A020" w14:textId="77777777" w:rsidR="00DC1496" w:rsidRDefault="00DC1496" w:rsidP="008B6F1D">
            <w:r w:rsidRPr="002112F4">
              <w:t>Bain militaire</w:t>
            </w:r>
            <w:r w:rsidR="004A74CF">
              <w:t xml:space="preserve"> </w:t>
            </w:r>
            <w:r>
              <w:t xml:space="preserve">Baie de l’orphelinat </w:t>
            </w:r>
          </w:p>
          <w:p w14:paraId="0602BE93" w14:textId="77777777" w:rsidR="00DC1496" w:rsidRPr="002112F4" w:rsidRDefault="00DC1496" w:rsidP="008B6F1D">
            <w:pPr>
              <w:rPr>
                <w:b/>
                <w:bCs/>
              </w:rPr>
            </w:pPr>
            <w:r>
              <w:t>BP 1</w:t>
            </w:r>
            <w:r w:rsidR="004A74CF">
              <w:t>8883</w:t>
            </w:r>
            <w:r>
              <w:rPr>
                <w:b/>
                <w:bCs/>
              </w:rPr>
              <w:t xml:space="preserve"> -  </w:t>
            </w:r>
            <w:r w:rsidR="004A74CF">
              <w:t>98857</w:t>
            </w:r>
            <w:r>
              <w:t xml:space="preserve"> Nouméa Cedex</w:t>
            </w:r>
          </w:p>
          <w:p w14:paraId="3255C3CD" w14:textId="77777777" w:rsidR="00DC1496" w:rsidRDefault="00DC1496" w:rsidP="008B6F1D">
            <w:r>
              <w:t xml:space="preserve">tel : 783560 </w:t>
            </w:r>
          </w:p>
          <w:p w14:paraId="1F45645E" w14:textId="77777777" w:rsidR="00DC1496" w:rsidRPr="003903AE" w:rsidRDefault="00DC1496" w:rsidP="008B6F1D">
            <w:r w:rsidRPr="003903AE">
              <w:t xml:space="preserve">Email : </w:t>
            </w:r>
            <w:r w:rsidR="00A94CB0" w:rsidRPr="003903AE">
              <w:t>y.ducreux@laposte.net</w:t>
            </w:r>
          </w:p>
          <w:p w14:paraId="44283C45" w14:textId="77777777" w:rsidR="00DC1496" w:rsidRPr="00A94CB0" w:rsidRDefault="00DC1496" w:rsidP="008B6F1D">
            <w:pPr>
              <w:rPr>
                <w:lang w:val="en-US"/>
              </w:rPr>
            </w:pPr>
            <w:r w:rsidRPr="00A94CB0">
              <w:rPr>
                <w:lang w:val="en-US"/>
              </w:rPr>
              <w:t>RIDET : 767939.001</w:t>
            </w:r>
          </w:p>
          <w:p w14:paraId="569CFFE7" w14:textId="77777777" w:rsidR="00A94CB0" w:rsidRPr="00A94CB0" w:rsidRDefault="00A94CB0" w:rsidP="008B6F1D">
            <w:pPr>
              <w:rPr>
                <w:lang w:val="en-US"/>
              </w:rPr>
            </w:pPr>
            <w:r w:rsidRPr="00A94CB0">
              <w:rPr>
                <w:lang w:val="en-US"/>
              </w:rPr>
              <w:t>ANT 09.001</w:t>
            </w:r>
          </w:p>
        </w:tc>
      </w:tr>
    </w:tbl>
    <w:p w14:paraId="31E6F2A8" w14:textId="77777777" w:rsidR="00DC1496" w:rsidRDefault="00DC1496" w:rsidP="00DC1496">
      <w:pPr>
        <w:spacing w:after="0" w:line="240" w:lineRule="auto"/>
        <w:rPr>
          <w:rFonts w:ascii="Times New Roman" w:eastAsia="Times New Roman" w:hAnsi="Times New Roman" w:cs="Times New Roman"/>
          <w:b/>
          <w:bCs/>
          <w:sz w:val="44"/>
          <w:szCs w:val="24"/>
          <w:lang w:val="en-GB"/>
        </w:rPr>
      </w:pPr>
    </w:p>
    <w:p w14:paraId="03F7F43F" w14:textId="77777777" w:rsidR="00DC1496" w:rsidRPr="00DC1496" w:rsidRDefault="00DC1496" w:rsidP="00DC1496">
      <w:pPr>
        <w:spacing w:after="0" w:line="240" w:lineRule="auto"/>
        <w:rPr>
          <w:rFonts w:ascii="Times New Roman" w:eastAsia="Times New Roman" w:hAnsi="Times New Roman" w:cs="Times New Roman"/>
          <w:b/>
          <w:bCs/>
          <w:sz w:val="44"/>
          <w:szCs w:val="24"/>
          <w:lang w:val="en-GB"/>
        </w:rPr>
      </w:pPr>
      <w:r w:rsidRPr="00DC1496">
        <w:rPr>
          <w:rFonts w:ascii="Times New Roman" w:eastAsia="Times New Roman" w:hAnsi="Times New Roman" w:cs="Times New Roman"/>
          <w:b/>
          <w:bCs/>
          <w:sz w:val="44"/>
          <w:szCs w:val="24"/>
          <w:lang w:val="en-GB"/>
        </w:rPr>
        <w:t> </w:t>
      </w:r>
    </w:p>
    <w:p w14:paraId="5A61C6DD"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xml:space="preserve">1:  This contract is established between </w:t>
      </w:r>
      <w:r w:rsidR="004A74CF">
        <w:rPr>
          <w:rFonts w:ascii="Times New Roman" w:eastAsia="Times New Roman" w:hAnsi="Times New Roman" w:cs="Times New Roman"/>
          <w:sz w:val="24"/>
          <w:szCs w:val="24"/>
          <w:lang w:val="en-GB"/>
        </w:rPr>
        <w:t>Abaca</w:t>
      </w:r>
      <w:r w:rsidRPr="00DC1496">
        <w:rPr>
          <w:rFonts w:ascii="Times New Roman" w:eastAsia="Times New Roman" w:hAnsi="Times New Roman" w:cs="Times New Roman"/>
          <w:sz w:val="24"/>
          <w:szCs w:val="24"/>
          <w:lang w:val="en-GB"/>
        </w:rPr>
        <w:t xml:space="preserve"> Croisieres represented by Yves Ducreux, owner and skipper of t</w:t>
      </w:r>
      <w:r>
        <w:rPr>
          <w:rFonts w:ascii="Times New Roman" w:eastAsia="Times New Roman" w:hAnsi="Times New Roman" w:cs="Times New Roman"/>
          <w:sz w:val="24"/>
          <w:szCs w:val="24"/>
          <w:lang w:val="en-GB"/>
        </w:rPr>
        <w:t xml:space="preserve">he boat </w:t>
      </w:r>
      <w:r w:rsidR="004A74CF">
        <w:rPr>
          <w:rFonts w:ascii="Times New Roman" w:eastAsia="Times New Roman" w:hAnsi="Times New Roman" w:cs="Times New Roman"/>
          <w:sz w:val="24"/>
          <w:szCs w:val="24"/>
          <w:lang w:val="en-GB"/>
        </w:rPr>
        <w:t>Abaca</w:t>
      </w:r>
      <w:r>
        <w:rPr>
          <w:rFonts w:ascii="Times New Roman" w:eastAsia="Times New Roman" w:hAnsi="Times New Roman" w:cs="Times New Roman"/>
          <w:sz w:val="24"/>
          <w:szCs w:val="24"/>
          <w:lang w:val="en-GB"/>
        </w:rPr>
        <w:t xml:space="preserve"> and the customer</w:t>
      </w:r>
      <w:r w:rsidRPr="00DC1496">
        <w:rPr>
          <w:rFonts w:ascii="Times New Roman" w:eastAsia="Times New Roman" w:hAnsi="Times New Roman" w:cs="Times New Roman"/>
          <w:sz w:val="24"/>
          <w:szCs w:val="24"/>
          <w:lang w:val="en-GB"/>
        </w:rPr>
        <w:t>(s)</w:t>
      </w:r>
      <w:proofErr w:type="gramStart"/>
      <w:r w:rsidRPr="00DC1496">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w:t>
      </w:r>
      <w:r w:rsidR="0095687D">
        <w:rPr>
          <w:rFonts w:ascii="Times New Roman" w:eastAsia="Times New Roman" w:hAnsi="Times New Roman" w:cs="Times New Roman"/>
          <w:sz w:val="24"/>
          <w:szCs w:val="24"/>
          <w:lang w:val="en-GB"/>
        </w:rPr>
        <w:t>.........</w:t>
      </w:r>
      <w:r w:rsidRPr="00DC1496">
        <w:rPr>
          <w:rFonts w:ascii="Times New Roman" w:eastAsia="Times New Roman" w:hAnsi="Times New Roman" w:cs="Times New Roman"/>
          <w:sz w:val="24"/>
          <w:szCs w:val="24"/>
          <w:lang w:val="en-GB"/>
        </w:rPr>
        <w:t>............................................</w:t>
      </w:r>
      <w:proofErr w:type="gramEnd"/>
      <w:r w:rsidR="004A74CF">
        <w:rPr>
          <w:rFonts w:ascii="Times New Roman" w:eastAsia="Times New Roman" w:hAnsi="Times New Roman" w:cs="Times New Roman"/>
          <w:sz w:val="24"/>
          <w:szCs w:val="24"/>
          <w:lang w:val="en-GB"/>
        </w:rPr>
        <w:t xml:space="preserve"> </w:t>
      </w:r>
      <w:r w:rsidRPr="00DC1496">
        <w:rPr>
          <w:rFonts w:ascii="Times New Roman" w:eastAsia="Times New Roman" w:hAnsi="Times New Roman" w:cs="Times New Roman"/>
          <w:sz w:val="24"/>
          <w:szCs w:val="24"/>
          <w:lang w:val="en-GB"/>
        </w:rPr>
        <w:t>............................................................</w:t>
      </w:r>
    </w:p>
    <w:p w14:paraId="7416EC0A" w14:textId="77777777" w:rsidR="00DC1496" w:rsidRPr="004A74CF" w:rsidRDefault="00DC1496" w:rsidP="00DC1496">
      <w:pPr>
        <w:spacing w:after="0" w:line="240" w:lineRule="auto"/>
        <w:rPr>
          <w:rFonts w:ascii="Times New Roman" w:eastAsia="Times New Roman" w:hAnsi="Times New Roman" w:cs="Times New Roman"/>
          <w:b/>
          <w:sz w:val="24"/>
          <w:szCs w:val="24"/>
          <w:lang w:val="en-GB"/>
        </w:rPr>
      </w:pPr>
      <w:r w:rsidRPr="00DC1496">
        <w:rPr>
          <w:rFonts w:ascii="Times New Roman" w:eastAsia="Times New Roman" w:hAnsi="Times New Roman" w:cs="Times New Roman"/>
          <w:sz w:val="24"/>
          <w:szCs w:val="24"/>
          <w:lang w:val="en-GB"/>
        </w:rPr>
        <w:t xml:space="preserve">For a cruise onboard </w:t>
      </w:r>
      <w:r w:rsidR="004A74CF">
        <w:rPr>
          <w:rFonts w:ascii="Times New Roman" w:eastAsia="Times New Roman" w:hAnsi="Times New Roman" w:cs="Times New Roman"/>
          <w:sz w:val="24"/>
          <w:szCs w:val="24"/>
          <w:lang w:val="en-GB"/>
        </w:rPr>
        <w:t>Abaca</w:t>
      </w:r>
      <w:r w:rsidRPr="00DC1496">
        <w:rPr>
          <w:rFonts w:ascii="Times New Roman" w:eastAsia="Times New Roman" w:hAnsi="Times New Roman" w:cs="Times New Roman"/>
          <w:sz w:val="24"/>
          <w:szCs w:val="24"/>
          <w:lang w:val="en-GB"/>
        </w:rPr>
        <w:t>, from ……</w:t>
      </w:r>
      <w:r w:rsidR="004A74CF">
        <w:rPr>
          <w:rFonts w:ascii="Times New Roman" w:eastAsia="Times New Roman" w:hAnsi="Times New Roman" w:cs="Times New Roman"/>
          <w:sz w:val="24"/>
          <w:szCs w:val="24"/>
          <w:lang w:val="en-GB"/>
        </w:rPr>
        <w:t>......................................</w:t>
      </w:r>
      <w:r w:rsidR="004A74CF">
        <w:rPr>
          <w:rFonts w:ascii="Times New Roman" w:eastAsia="Times New Roman" w:hAnsi="Times New Roman" w:cs="Times New Roman"/>
          <w:b/>
          <w:sz w:val="24"/>
          <w:szCs w:val="24"/>
          <w:lang w:val="en-GB"/>
        </w:rPr>
        <w:t>at</w:t>
      </w:r>
      <w:r w:rsidRPr="0095687D">
        <w:rPr>
          <w:rFonts w:ascii="Times New Roman" w:eastAsia="Times New Roman" w:hAnsi="Times New Roman" w:cs="Times New Roman"/>
          <w:b/>
          <w:sz w:val="24"/>
          <w:szCs w:val="24"/>
          <w:lang w:val="en-GB"/>
        </w:rPr>
        <w:t>…</w:t>
      </w:r>
      <w:r w:rsidR="0095687D" w:rsidRPr="0095687D">
        <w:rPr>
          <w:rFonts w:ascii="Times New Roman" w:eastAsia="Times New Roman" w:hAnsi="Times New Roman" w:cs="Times New Roman"/>
          <w:b/>
          <w:sz w:val="24"/>
          <w:szCs w:val="24"/>
          <w:lang w:val="en-GB"/>
        </w:rPr>
        <w:t>1700</w:t>
      </w:r>
    </w:p>
    <w:p w14:paraId="2E6A4115" w14:textId="77777777" w:rsidR="00DC1496" w:rsidRPr="00DC1496" w:rsidRDefault="004A74CF"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T</w:t>
      </w:r>
      <w:r w:rsidR="00DC1496" w:rsidRPr="00DC1496">
        <w:rPr>
          <w:rFonts w:ascii="Times New Roman" w:eastAsia="Times New Roman" w:hAnsi="Times New Roman" w:cs="Times New Roman"/>
          <w:sz w:val="24"/>
          <w:szCs w:val="24"/>
          <w:lang w:val="en-GB"/>
        </w:rPr>
        <w:t>o</w:t>
      </w:r>
      <w:r>
        <w:rPr>
          <w:rFonts w:ascii="Times New Roman" w:eastAsia="Times New Roman" w:hAnsi="Times New Roman" w:cs="Times New Roman"/>
          <w:sz w:val="24"/>
          <w:szCs w:val="24"/>
          <w:lang w:val="en-GB"/>
        </w:rPr>
        <w:t>...............................</w:t>
      </w:r>
      <w:r w:rsidR="00DC1496" w:rsidRPr="0095687D">
        <w:rPr>
          <w:rFonts w:ascii="Times New Roman" w:eastAsia="Times New Roman" w:hAnsi="Times New Roman" w:cs="Times New Roman"/>
          <w:b/>
          <w:sz w:val="24"/>
          <w:szCs w:val="24"/>
          <w:lang w:val="en-GB"/>
        </w:rPr>
        <w:t>....at…</w:t>
      </w:r>
      <w:r w:rsidR="0095687D" w:rsidRPr="0095687D">
        <w:rPr>
          <w:rFonts w:ascii="Times New Roman" w:eastAsia="Times New Roman" w:hAnsi="Times New Roman" w:cs="Times New Roman"/>
          <w:b/>
          <w:sz w:val="24"/>
          <w:szCs w:val="24"/>
          <w:lang w:val="en-GB"/>
        </w:rPr>
        <w:t xml:space="preserve">1700 </w:t>
      </w:r>
      <w:r w:rsidR="00DC1496" w:rsidRPr="00DC1496">
        <w:rPr>
          <w:rFonts w:ascii="Times New Roman" w:eastAsia="Times New Roman" w:hAnsi="Times New Roman" w:cs="Times New Roman"/>
          <w:sz w:val="24"/>
          <w:szCs w:val="24"/>
          <w:lang w:val="en-GB"/>
        </w:rPr>
        <w:t>……….</w:t>
      </w:r>
    </w:p>
    <w:p w14:paraId="3D4F8970"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w:t>
      </w:r>
    </w:p>
    <w:p w14:paraId="2F585A1E" w14:textId="77777777" w:rsidR="00DC1496" w:rsidRPr="0095687D" w:rsidRDefault="00DC1496" w:rsidP="00DC1496">
      <w:pPr>
        <w:autoSpaceDE w:val="0"/>
        <w:autoSpaceDN w:val="0"/>
        <w:spacing w:after="0" w:line="240" w:lineRule="auto"/>
        <w:rPr>
          <w:rFonts w:ascii="Times New Roman" w:eastAsia="Times New Roman" w:hAnsi="Times New Roman" w:cs="Times New Roman"/>
          <w:b/>
          <w:sz w:val="24"/>
          <w:szCs w:val="24"/>
          <w:lang w:val="en-GB"/>
        </w:rPr>
      </w:pPr>
      <w:r w:rsidRPr="00DC1496">
        <w:rPr>
          <w:rFonts w:ascii="Times New Roman" w:eastAsia="Times New Roman" w:hAnsi="Times New Roman" w:cs="Times New Roman"/>
          <w:sz w:val="24"/>
          <w:szCs w:val="24"/>
          <w:lang w:val="en-GB"/>
        </w:rPr>
        <w:t>2: The navigation zone or the destination chosen will be…</w:t>
      </w:r>
    </w:p>
    <w:p w14:paraId="6B85EEDD"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Destination and zone can be modified if agreed by both the customer and the skipper, the last deciding in final id the nautical situation command.</w:t>
      </w:r>
    </w:p>
    <w:p w14:paraId="0C297672"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w:t>
      </w:r>
    </w:p>
    <w:p w14:paraId="2DB1A518" w14:textId="77777777" w:rsidR="00DC1496" w:rsidRPr="00DC1496" w:rsidRDefault="00DC1496" w:rsidP="00DC1496">
      <w:pPr>
        <w:autoSpaceDE w:val="0"/>
        <w:autoSpaceDN w:val="0"/>
        <w:adjustRightInd w:val="0"/>
        <w:spacing w:after="0" w:line="240" w:lineRule="auto"/>
        <w:rPr>
          <w:rFonts w:ascii="Times New Roman" w:eastAsia="Times New Roman" w:hAnsi="Times New Roman" w:cs="Times New Roman"/>
          <w:color w:val="000000"/>
          <w:sz w:val="24"/>
          <w:szCs w:val="24"/>
          <w:lang w:val="en-GB"/>
        </w:rPr>
      </w:pPr>
      <w:r w:rsidRPr="00DC1496">
        <w:rPr>
          <w:rFonts w:ascii="KBJHNA+Garamond" w:eastAsia="Times New Roman" w:hAnsi="KBJHNA+Garamond" w:cs="Times New Roman"/>
          <w:sz w:val="24"/>
          <w:szCs w:val="24"/>
          <w:lang w:val="en-GB"/>
        </w:rPr>
        <w:t xml:space="preserve">3: </w:t>
      </w:r>
      <w:r w:rsidRPr="00DC1496">
        <w:rPr>
          <w:rFonts w:ascii="Times New Roman" w:eastAsia="Times New Roman" w:hAnsi="Times New Roman" w:cs="Times New Roman"/>
          <w:sz w:val="24"/>
          <w:szCs w:val="24"/>
          <w:lang w:val="en-GB"/>
        </w:rPr>
        <w:t>D</w:t>
      </w:r>
      <w:r w:rsidR="004A74CF">
        <w:rPr>
          <w:rFonts w:ascii="Times New Roman" w:eastAsia="Times New Roman" w:hAnsi="Times New Roman" w:cs="Times New Roman"/>
          <w:sz w:val="24"/>
          <w:szCs w:val="24"/>
          <w:lang w:val="en-GB"/>
        </w:rPr>
        <w:t>eposit and Payment Schedule:  50</w:t>
      </w:r>
      <w:r w:rsidRPr="00DC1496">
        <w:rPr>
          <w:rFonts w:ascii="Times New Roman" w:eastAsia="Times New Roman" w:hAnsi="Times New Roman" w:cs="Times New Roman"/>
          <w:sz w:val="24"/>
          <w:szCs w:val="24"/>
          <w:lang w:val="en-GB"/>
        </w:rPr>
        <w:t xml:space="preserve">% deposit due upon booking and </w:t>
      </w:r>
      <w:r w:rsidR="004A74CF">
        <w:rPr>
          <w:rFonts w:ascii="Times New Roman" w:eastAsia="Times New Roman" w:hAnsi="Times New Roman" w:cs="Times New Roman"/>
          <w:color w:val="000000"/>
          <w:sz w:val="24"/>
          <w:szCs w:val="24"/>
          <w:lang w:val="en-GB"/>
        </w:rPr>
        <w:t>50</w:t>
      </w:r>
      <w:r w:rsidRPr="00DC1496">
        <w:rPr>
          <w:rFonts w:ascii="Times New Roman" w:eastAsia="Times New Roman" w:hAnsi="Times New Roman" w:cs="Times New Roman"/>
          <w:color w:val="000000"/>
          <w:sz w:val="24"/>
          <w:szCs w:val="24"/>
          <w:lang w:val="en-GB"/>
        </w:rPr>
        <w:t xml:space="preserve">% additional </w:t>
      </w:r>
      <w:r w:rsidR="004A74CF">
        <w:rPr>
          <w:rFonts w:ascii="Times New Roman" w:eastAsia="Times New Roman" w:hAnsi="Times New Roman" w:cs="Times New Roman"/>
          <w:color w:val="000000"/>
          <w:sz w:val="24"/>
          <w:szCs w:val="24"/>
          <w:lang w:val="en-GB"/>
        </w:rPr>
        <w:t xml:space="preserve">7 days before </w:t>
      </w:r>
      <w:r w:rsidRPr="00DC1496">
        <w:rPr>
          <w:rFonts w:ascii="Times New Roman" w:eastAsia="Times New Roman" w:hAnsi="Times New Roman" w:cs="Times New Roman"/>
          <w:color w:val="000000"/>
          <w:sz w:val="24"/>
          <w:szCs w:val="24"/>
          <w:lang w:val="en-GB"/>
        </w:rPr>
        <w:t xml:space="preserve">the day of departure </w:t>
      </w:r>
    </w:p>
    <w:p w14:paraId="13174D9B"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p>
    <w:p w14:paraId="0008FC85"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4: Cancelling conditions for the customers</w:t>
      </w:r>
    </w:p>
    <w:p w14:paraId="3CDA12D2" w14:textId="77777777" w:rsidR="00FF4A38" w:rsidRPr="00FF4A38" w:rsidRDefault="00FF4A38" w:rsidP="00FF4A38">
      <w:pPr>
        <w:spacing w:after="0" w:line="240" w:lineRule="auto"/>
        <w:rPr>
          <w:rFonts w:ascii="Times New Roman" w:eastAsia="Times New Roman" w:hAnsi="Times New Roman" w:cs="Times New Roman"/>
          <w:sz w:val="24"/>
          <w:szCs w:val="24"/>
          <w:lang w:val="en-GB"/>
        </w:rPr>
      </w:pPr>
      <w:r w:rsidRPr="00FF4A38">
        <w:rPr>
          <w:rFonts w:ascii="Times New Roman" w:eastAsia="Times New Roman" w:hAnsi="Times New Roman" w:cs="Times New Roman"/>
          <w:sz w:val="24"/>
          <w:szCs w:val="24"/>
          <w:lang w:val="en-GB"/>
        </w:rPr>
        <w:t>If the customer cancels more than 90 days before the cruise, Abaca Cruises will refund the deposit less bank charges. Beyond that, the sums paid will not be refunded.</w:t>
      </w:r>
    </w:p>
    <w:p w14:paraId="2AC4AE0B" w14:textId="2E27FD8E" w:rsidR="00DC1496" w:rsidRDefault="00FF4A38" w:rsidP="00FF4A38">
      <w:pPr>
        <w:spacing w:after="0" w:line="240" w:lineRule="auto"/>
        <w:rPr>
          <w:rFonts w:ascii="Times New Roman" w:eastAsia="Times New Roman" w:hAnsi="Times New Roman" w:cs="Times New Roman"/>
          <w:sz w:val="24"/>
          <w:szCs w:val="24"/>
          <w:lang w:val="en-GB"/>
        </w:rPr>
      </w:pPr>
      <w:r w:rsidRPr="00FF4A38">
        <w:rPr>
          <w:rFonts w:ascii="Times New Roman" w:eastAsia="Times New Roman" w:hAnsi="Times New Roman" w:cs="Times New Roman"/>
          <w:sz w:val="24"/>
          <w:szCs w:val="24"/>
          <w:lang w:val="en-GB"/>
        </w:rPr>
        <w:t>Customers will not be entitled to a refund in case of shortening of the duration of the cruise if the decision rests with them. A price reduction cannot be considered in case of delay in the departure due to customers.</w:t>
      </w:r>
    </w:p>
    <w:p w14:paraId="0371571F" w14:textId="77777777" w:rsidR="00FF4A38" w:rsidRPr="00DC1496" w:rsidRDefault="00FF4A38" w:rsidP="00FF4A38">
      <w:pPr>
        <w:spacing w:after="0" w:line="240" w:lineRule="auto"/>
        <w:rPr>
          <w:rFonts w:ascii="Times New Roman" w:eastAsia="Times New Roman" w:hAnsi="Times New Roman" w:cs="Times New Roman"/>
          <w:sz w:val="24"/>
          <w:szCs w:val="24"/>
          <w:lang w:val="en-GB"/>
        </w:rPr>
      </w:pPr>
    </w:p>
    <w:p w14:paraId="56559936"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xml:space="preserve">5: Cancelling conditions for </w:t>
      </w:r>
      <w:r w:rsidR="004A74CF">
        <w:rPr>
          <w:rFonts w:ascii="Times New Roman" w:eastAsia="Times New Roman" w:hAnsi="Times New Roman" w:cs="Times New Roman"/>
          <w:sz w:val="24"/>
          <w:szCs w:val="24"/>
          <w:lang w:val="en-GB"/>
        </w:rPr>
        <w:t>Abaca</w:t>
      </w:r>
      <w:r w:rsidRPr="00DC1496">
        <w:rPr>
          <w:rFonts w:ascii="Times New Roman" w:eastAsia="Times New Roman" w:hAnsi="Times New Roman" w:cs="Times New Roman"/>
          <w:sz w:val="24"/>
          <w:szCs w:val="24"/>
          <w:lang w:val="en-GB"/>
        </w:rPr>
        <w:t xml:space="preserve"> Croisieres</w:t>
      </w:r>
    </w:p>
    <w:p w14:paraId="2CE395D1"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If the boat is not available at the date mentioned at 1. the customer will be refund of the total amount already paid without any other compensation.</w:t>
      </w:r>
    </w:p>
    <w:p w14:paraId="31F74DAA" w14:textId="77777777" w:rsidR="00DC1496" w:rsidRPr="00DC1496" w:rsidRDefault="004A74CF" w:rsidP="00DC149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When the skipper postpones</w:t>
      </w:r>
      <w:r w:rsidR="00DC1496" w:rsidRPr="00DC1496">
        <w:rPr>
          <w:rFonts w:ascii="Times New Roman" w:eastAsia="Times New Roman" w:hAnsi="Times New Roman" w:cs="Times New Roman"/>
          <w:sz w:val="24"/>
          <w:szCs w:val="24"/>
          <w:lang w:val="en-GB"/>
        </w:rPr>
        <w:t xml:space="preserve"> the departure or decides to advance the return, except for imperative meteorological reasons</w:t>
      </w:r>
      <w:r w:rsidR="00DC1496" w:rsidRPr="00DC1496">
        <w:rPr>
          <w:rFonts w:ascii="Times New Roman" w:eastAsia="Times New Roman" w:hAnsi="Times New Roman" w:cs="Times New Roman"/>
          <w:color w:val="000000"/>
          <w:sz w:val="24"/>
          <w:szCs w:val="18"/>
          <w:lang w:val="en-GB"/>
        </w:rPr>
        <w:t>or occurrence of severe weather</w:t>
      </w:r>
      <w:r w:rsidR="00DC1496" w:rsidRPr="00DC1496">
        <w:rPr>
          <w:rFonts w:ascii="Times New Roman" w:eastAsia="Times New Roman" w:hAnsi="Times New Roman" w:cs="Times New Roman"/>
          <w:sz w:val="24"/>
          <w:szCs w:val="24"/>
          <w:lang w:val="en-GB"/>
        </w:rPr>
        <w:t xml:space="preserve">, the customers will be refund of the days not sailed. In no way </w:t>
      </w:r>
      <w:r>
        <w:rPr>
          <w:rFonts w:ascii="Times New Roman" w:eastAsia="Times New Roman" w:hAnsi="Times New Roman" w:cs="Times New Roman"/>
          <w:sz w:val="24"/>
          <w:szCs w:val="24"/>
          <w:lang w:val="en-GB"/>
        </w:rPr>
        <w:t>Abaca</w:t>
      </w:r>
      <w:r w:rsidR="00DC1496" w:rsidRPr="00DC1496">
        <w:rPr>
          <w:rFonts w:ascii="Times New Roman" w:eastAsia="Times New Roman" w:hAnsi="Times New Roman" w:cs="Times New Roman"/>
          <w:sz w:val="24"/>
          <w:szCs w:val="24"/>
          <w:lang w:val="en-GB"/>
        </w:rPr>
        <w:t xml:space="preserve"> Croisieres could be taken as responsible of the consequences of a late return.</w:t>
      </w:r>
    </w:p>
    <w:p w14:paraId="776B4B52"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p>
    <w:p w14:paraId="6A357D73" w14:textId="77777777" w:rsidR="00593596" w:rsidRDefault="00DC1496" w:rsidP="005935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xml:space="preserve">6: </w:t>
      </w:r>
      <w:r w:rsidR="00593596">
        <w:rPr>
          <w:rFonts w:ascii="Times New Roman" w:eastAsia="Times New Roman" w:hAnsi="Times New Roman" w:cs="Times New Roman"/>
          <w:sz w:val="24"/>
          <w:szCs w:val="24"/>
          <w:lang w:val="en-GB"/>
        </w:rPr>
        <w:t>Food, Bedding and cleaning</w:t>
      </w:r>
    </w:p>
    <w:p w14:paraId="211A9DF0" w14:textId="4F36FA64" w:rsidR="00DC1496" w:rsidRDefault="00593596" w:rsidP="00593596">
      <w:pPr>
        <w:spacing w:after="0" w:line="240" w:lineRule="auto"/>
        <w:rPr>
          <w:lang w:val="en-US"/>
        </w:rPr>
      </w:pPr>
      <w:r>
        <w:rPr>
          <w:rFonts w:ascii="Times New Roman" w:eastAsia="Times New Roman" w:hAnsi="Times New Roman" w:cs="Times New Roman"/>
          <w:sz w:val="24"/>
          <w:szCs w:val="24"/>
          <w:lang w:val="en-GB"/>
        </w:rPr>
        <w:t>B</w:t>
      </w:r>
      <w:r w:rsidR="00CE31F6">
        <w:rPr>
          <w:rFonts w:ascii="Times New Roman" w:eastAsia="Times New Roman" w:hAnsi="Times New Roman" w:cs="Times New Roman"/>
          <w:sz w:val="24"/>
          <w:szCs w:val="24"/>
          <w:lang w:val="en-GB"/>
        </w:rPr>
        <w:t xml:space="preserve">edding </w:t>
      </w:r>
      <w:r>
        <w:rPr>
          <w:rFonts w:ascii="Times New Roman" w:eastAsia="Times New Roman" w:hAnsi="Times New Roman" w:cs="Times New Roman"/>
          <w:sz w:val="24"/>
          <w:szCs w:val="24"/>
          <w:lang w:val="en-GB"/>
        </w:rPr>
        <w:t xml:space="preserve">is </w:t>
      </w:r>
      <w:r w:rsidR="00CE31F6">
        <w:rPr>
          <w:rFonts w:ascii="Times New Roman" w:eastAsia="Times New Roman" w:hAnsi="Times New Roman" w:cs="Times New Roman"/>
          <w:sz w:val="24"/>
          <w:szCs w:val="24"/>
          <w:lang w:val="en-GB"/>
        </w:rPr>
        <w:t>included</w:t>
      </w:r>
      <w:r>
        <w:rPr>
          <w:rFonts w:ascii="Times New Roman" w:eastAsia="Times New Roman" w:hAnsi="Times New Roman" w:cs="Times New Roman"/>
          <w:sz w:val="24"/>
          <w:szCs w:val="24"/>
          <w:lang w:val="en-GB"/>
        </w:rPr>
        <w:t>. The customer is to provide the food and beverages for them and the crew and bring all the equipment for cleaning (</w:t>
      </w:r>
      <w:r>
        <w:rPr>
          <w:lang w:val="en-US"/>
        </w:rPr>
        <w:t>s</w:t>
      </w:r>
      <w:r w:rsidRPr="00593596">
        <w:rPr>
          <w:lang w:val="en-US"/>
        </w:rPr>
        <w:t xml:space="preserve">ponge, </w:t>
      </w:r>
      <w:r>
        <w:rPr>
          <w:lang w:val="en-US"/>
        </w:rPr>
        <w:t xml:space="preserve">tea </w:t>
      </w:r>
      <w:r w:rsidRPr="00593596">
        <w:rPr>
          <w:lang w:val="en-US"/>
        </w:rPr>
        <w:t>to</w:t>
      </w:r>
      <w:r>
        <w:rPr>
          <w:lang w:val="en-US"/>
        </w:rPr>
        <w:t>wel</w:t>
      </w:r>
      <w:r w:rsidRPr="00593596">
        <w:rPr>
          <w:lang w:val="en-US"/>
        </w:rPr>
        <w:t xml:space="preserve">, </w:t>
      </w:r>
      <w:r>
        <w:rPr>
          <w:lang w:val="en-US"/>
        </w:rPr>
        <w:t>washing liquid, soap</w:t>
      </w:r>
      <w:r w:rsidRPr="00593596">
        <w:rPr>
          <w:lang w:val="en-US"/>
        </w:rPr>
        <w:t xml:space="preserve">, </w:t>
      </w:r>
      <w:r>
        <w:rPr>
          <w:lang w:val="en-US"/>
        </w:rPr>
        <w:t>towels</w:t>
      </w:r>
      <w:r w:rsidRPr="00593596">
        <w:rPr>
          <w:lang w:val="en-US"/>
        </w:rPr>
        <w:t xml:space="preserve">, </w:t>
      </w:r>
      <w:r>
        <w:rPr>
          <w:lang w:val="en-US"/>
        </w:rPr>
        <w:t>toilet paper</w:t>
      </w:r>
      <w:r w:rsidRPr="00593596">
        <w:rPr>
          <w:lang w:val="en-US"/>
        </w:rPr>
        <w:t xml:space="preserve"> etc…)</w:t>
      </w:r>
    </w:p>
    <w:p w14:paraId="0B30A4F3" w14:textId="03F3FBD7" w:rsidR="00FF4A38" w:rsidRPr="00593596" w:rsidRDefault="00FF4A38" w:rsidP="00593596">
      <w:pPr>
        <w:spacing w:after="0" w:line="240" w:lineRule="auto"/>
        <w:rPr>
          <w:rFonts w:ascii="Times New Roman" w:eastAsia="Times New Roman" w:hAnsi="Times New Roman" w:cs="Times New Roman"/>
          <w:sz w:val="24"/>
          <w:szCs w:val="24"/>
          <w:lang w:val="en-US"/>
        </w:rPr>
      </w:pPr>
      <w:r w:rsidRPr="00FF4A38">
        <w:rPr>
          <w:rFonts w:ascii="Times New Roman" w:eastAsia="Times New Roman" w:hAnsi="Times New Roman" w:cs="Times New Roman"/>
          <w:sz w:val="24"/>
          <w:szCs w:val="24"/>
          <w:lang w:val="en-US"/>
        </w:rPr>
        <w:t xml:space="preserve">If the catering option has been chosen, meals (starter, main course, dessert) are prepared and served on board by the crew. Alcoholic beverages are not included, guests can board the drinks of their choice or order with Abaca Cruises who will charge them separately. The </w:t>
      </w:r>
      <w:r w:rsidRPr="00FF4A38">
        <w:rPr>
          <w:rFonts w:ascii="Times New Roman" w:eastAsia="Times New Roman" w:hAnsi="Times New Roman" w:cs="Times New Roman"/>
          <w:sz w:val="24"/>
          <w:szCs w:val="24"/>
          <w:lang w:val="en-US"/>
        </w:rPr>
        <w:lastRenderedPageBreak/>
        <w:t>breakfasts are continental. The material arrangements of the boat do not allow à la carte cooking or special diets.</w:t>
      </w:r>
    </w:p>
    <w:p w14:paraId="1529CF04"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p>
    <w:p w14:paraId="5C4233E9" w14:textId="42111DCE" w:rsidR="00583AC7" w:rsidRPr="00DC1496" w:rsidRDefault="00DC1496" w:rsidP="00FF4A38">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xml:space="preserve">7: Fees include </w:t>
      </w:r>
      <w:proofErr w:type="gramStart"/>
      <w:r w:rsidRPr="00DC1496">
        <w:rPr>
          <w:rFonts w:ascii="Times New Roman" w:eastAsia="Times New Roman" w:hAnsi="Times New Roman" w:cs="Times New Roman"/>
          <w:sz w:val="24"/>
          <w:szCs w:val="24"/>
          <w:lang w:val="en-GB"/>
        </w:rPr>
        <w:t>gas-oil</w:t>
      </w:r>
      <w:proofErr w:type="gramEnd"/>
      <w:r w:rsidRPr="00DC1496">
        <w:rPr>
          <w:rFonts w:ascii="Times New Roman" w:eastAsia="Times New Roman" w:hAnsi="Times New Roman" w:cs="Times New Roman"/>
          <w:sz w:val="24"/>
          <w:szCs w:val="24"/>
          <w:lang w:val="en-GB"/>
        </w:rPr>
        <w:t xml:space="preserve"> </w:t>
      </w:r>
      <w:r w:rsidR="001A092B">
        <w:rPr>
          <w:rFonts w:ascii="Times New Roman" w:eastAsia="Times New Roman" w:hAnsi="Times New Roman" w:cs="Times New Roman"/>
          <w:sz w:val="24"/>
          <w:szCs w:val="24"/>
          <w:lang w:val="en-GB"/>
        </w:rPr>
        <w:t xml:space="preserve">an petrol </w:t>
      </w:r>
      <w:r w:rsidRPr="00DC1496">
        <w:rPr>
          <w:rFonts w:ascii="Times New Roman" w:eastAsia="Times New Roman" w:hAnsi="Times New Roman" w:cs="Times New Roman"/>
          <w:sz w:val="24"/>
          <w:szCs w:val="24"/>
          <w:lang w:val="en-GB"/>
        </w:rPr>
        <w:t xml:space="preserve">used for </w:t>
      </w:r>
      <w:r w:rsidR="00583AC7">
        <w:rPr>
          <w:rFonts w:ascii="Times New Roman" w:eastAsia="Times New Roman" w:hAnsi="Times New Roman" w:cs="Times New Roman"/>
          <w:sz w:val="24"/>
          <w:szCs w:val="24"/>
          <w:lang w:val="en-GB"/>
        </w:rPr>
        <w:t xml:space="preserve">normal use. </w:t>
      </w:r>
      <w:r w:rsidR="00583AC7" w:rsidRPr="00DC1496">
        <w:rPr>
          <w:rFonts w:ascii="Times New Roman" w:eastAsia="Times New Roman" w:hAnsi="Times New Roman" w:cs="Times New Roman"/>
          <w:sz w:val="24"/>
          <w:szCs w:val="24"/>
          <w:lang w:val="en-GB"/>
        </w:rPr>
        <w:t>The gasoil and petrol used for customer convenience are to be paid before leaving the boat.</w:t>
      </w:r>
    </w:p>
    <w:p w14:paraId="72CE5A04" w14:textId="77777777" w:rsidR="004A74CF" w:rsidRDefault="004A74CF" w:rsidP="00DC1496">
      <w:pPr>
        <w:spacing w:after="0" w:line="240" w:lineRule="auto"/>
        <w:rPr>
          <w:rFonts w:ascii="Times New Roman" w:eastAsia="Times New Roman" w:hAnsi="Times New Roman" w:cs="Times New Roman"/>
          <w:sz w:val="24"/>
          <w:szCs w:val="24"/>
          <w:lang w:val="en-GB"/>
        </w:rPr>
      </w:pPr>
    </w:p>
    <w:p w14:paraId="71604CA0"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xml:space="preserve">8: Insurance </w:t>
      </w:r>
    </w:p>
    <w:p w14:paraId="16689C06" w14:textId="77777777" w:rsidR="00DC1496" w:rsidRPr="004A74CF" w:rsidRDefault="004A74CF" w:rsidP="00DC149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Abaca</w:t>
      </w:r>
      <w:r w:rsidR="00DC1496" w:rsidRPr="00DC1496">
        <w:rPr>
          <w:rFonts w:ascii="Times New Roman" w:eastAsia="Times New Roman" w:hAnsi="Times New Roman" w:cs="Times New Roman"/>
          <w:sz w:val="24"/>
          <w:szCs w:val="24"/>
          <w:lang w:val="en-GB"/>
        </w:rPr>
        <w:t xml:space="preserve"> Croisieres has subscribed a full insurance covering all </w:t>
      </w:r>
      <w:r w:rsidR="00583AC7">
        <w:rPr>
          <w:rFonts w:ascii="Times New Roman" w:eastAsia="Times New Roman" w:hAnsi="Times New Roman" w:cs="Times New Roman"/>
          <w:sz w:val="24"/>
          <w:szCs w:val="24"/>
          <w:lang w:val="en-GB"/>
        </w:rPr>
        <w:t xml:space="preserve">damages to the boat and a liability insurance for all damages to </w:t>
      </w:r>
      <w:r w:rsidR="00DC1496" w:rsidRPr="00DC1496">
        <w:rPr>
          <w:rFonts w:ascii="Times New Roman" w:eastAsia="Times New Roman" w:hAnsi="Times New Roman" w:cs="Times New Roman"/>
          <w:sz w:val="24"/>
          <w:szCs w:val="24"/>
          <w:lang w:val="en-GB"/>
        </w:rPr>
        <w:t>the customers and</w:t>
      </w:r>
      <w:r w:rsidR="003903AE">
        <w:rPr>
          <w:rFonts w:ascii="Times New Roman" w:eastAsia="Times New Roman" w:hAnsi="Times New Roman" w:cs="Times New Roman"/>
          <w:sz w:val="24"/>
          <w:szCs w:val="24"/>
          <w:lang w:val="en-GB"/>
        </w:rPr>
        <w:t xml:space="preserve"> the crew</w:t>
      </w:r>
      <w:r w:rsidR="00583AC7">
        <w:rPr>
          <w:rFonts w:ascii="Times New Roman" w:eastAsia="Times New Roman" w:hAnsi="Times New Roman" w:cs="Times New Roman"/>
          <w:sz w:val="24"/>
          <w:szCs w:val="24"/>
          <w:lang w:val="en-GB"/>
        </w:rPr>
        <w:t xml:space="preserve">. There is </w:t>
      </w:r>
      <w:r w:rsidR="003903AE">
        <w:rPr>
          <w:rFonts w:ascii="Times New Roman" w:eastAsia="Times New Roman" w:hAnsi="Times New Roman" w:cs="Times New Roman"/>
          <w:sz w:val="24"/>
          <w:szCs w:val="24"/>
          <w:lang w:val="en-GB"/>
        </w:rPr>
        <w:t xml:space="preserve">an exemption </w:t>
      </w:r>
      <w:proofErr w:type="gramStart"/>
      <w:r w:rsidR="003903AE">
        <w:rPr>
          <w:rFonts w:ascii="Times New Roman" w:eastAsia="Times New Roman" w:hAnsi="Times New Roman" w:cs="Times New Roman"/>
          <w:sz w:val="24"/>
          <w:szCs w:val="24"/>
          <w:lang w:val="en-GB"/>
        </w:rPr>
        <w:t xml:space="preserve">of </w:t>
      </w:r>
      <w:r>
        <w:rPr>
          <w:rFonts w:ascii="Times New Roman" w:eastAsia="Times New Roman" w:hAnsi="Times New Roman" w:cs="Times New Roman"/>
          <w:sz w:val="24"/>
          <w:szCs w:val="24"/>
          <w:lang w:val="en-GB"/>
        </w:rPr>
        <w:t xml:space="preserve"> </w:t>
      </w:r>
      <w:r w:rsidRPr="004A74CF">
        <w:rPr>
          <w:lang w:val="en-US"/>
        </w:rPr>
        <w:t>522000</w:t>
      </w:r>
      <w:proofErr w:type="gramEnd"/>
      <w:r w:rsidRPr="004A74CF">
        <w:rPr>
          <w:lang w:val="en-US"/>
        </w:rPr>
        <w:t xml:space="preserve"> FCFP (</w:t>
      </w:r>
      <w:r>
        <w:rPr>
          <w:lang w:val="en-US"/>
        </w:rPr>
        <w:t>about</w:t>
      </w:r>
      <w:r w:rsidRPr="004A74CF">
        <w:rPr>
          <w:lang w:val="en-US"/>
        </w:rPr>
        <w:t>4374€)</w:t>
      </w:r>
    </w:p>
    <w:p w14:paraId="46365C6F" w14:textId="77777777" w:rsidR="00DC1496" w:rsidRPr="00DC1496" w:rsidRDefault="00DC1496" w:rsidP="00DC1496">
      <w:pPr>
        <w:spacing w:after="60" w:line="240" w:lineRule="auto"/>
        <w:jc w:val="both"/>
        <w:rPr>
          <w:rFonts w:ascii="Times New Roman" w:eastAsia="Times New Roman" w:hAnsi="Times New Roman" w:cs="Times New Roman"/>
          <w:color w:val="000000"/>
          <w:sz w:val="24"/>
          <w:szCs w:val="18"/>
          <w:lang w:val="en-GB"/>
        </w:rPr>
      </w:pPr>
      <w:r w:rsidRPr="00DC1496">
        <w:rPr>
          <w:rFonts w:ascii="Times New Roman" w:eastAsia="Times New Roman" w:hAnsi="Times New Roman" w:cs="Times New Roman"/>
          <w:color w:val="000000"/>
          <w:sz w:val="24"/>
          <w:szCs w:val="18"/>
          <w:lang w:val="en-GB"/>
        </w:rPr>
        <w:t>Customers assume responsibility for all costs, expenses or damages caused by their gross or wilful negligence. The amount of cleaning, repair or replacement will be paid by the customer before disembarking.</w:t>
      </w:r>
    </w:p>
    <w:p w14:paraId="2E84E864" w14:textId="77777777" w:rsidR="00DC1496" w:rsidRPr="00DC1496" w:rsidRDefault="004A74CF" w:rsidP="00DC1496">
      <w:pPr>
        <w:spacing w:after="60" w:line="240" w:lineRule="auto"/>
        <w:jc w:val="both"/>
        <w:rPr>
          <w:rFonts w:ascii="GHIDCK+TimesNewRoman" w:eastAsia="Times New Roman" w:hAnsi="GHIDCK+TimesNewRoman" w:cs="Times New Roman"/>
          <w:color w:val="000000"/>
          <w:sz w:val="18"/>
          <w:szCs w:val="18"/>
          <w:lang w:val="en-GB"/>
        </w:rPr>
      </w:pPr>
      <w:r>
        <w:rPr>
          <w:rFonts w:ascii="Times New Roman" w:eastAsia="Times New Roman" w:hAnsi="Times New Roman" w:cs="Times New Roman"/>
          <w:color w:val="000000"/>
          <w:sz w:val="24"/>
          <w:szCs w:val="18"/>
          <w:lang w:val="en-GB"/>
        </w:rPr>
        <w:t>Abaca</w:t>
      </w:r>
      <w:r w:rsidR="00DC1496" w:rsidRPr="00DC1496">
        <w:rPr>
          <w:rFonts w:ascii="Times New Roman" w:eastAsia="Times New Roman" w:hAnsi="Times New Roman" w:cs="Times New Roman"/>
          <w:color w:val="000000"/>
          <w:sz w:val="24"/>
          <w:szCs w:val="18"/>
          <w:lang w:val="en-GB"/>
        </w:rPr>
        <w:t xml:space="preserve"> Croisieres cannot be responsible or liable for loss, damage or theft of personal luggage and belongings. Please check with your insurance agent prior to departure to make sure you are adequately covered for any eventualities</w:t>
      </w:r>
      <w:r w:rsidR="00DC1496" w:rsidRPr="00DC1496">
        <w:rPr>
          <w:rFonts w:ascii="GHIDCK+TimesNewRoman" w:eastAsia="Times New Roman" w:hAnsi="GHIDCK+TimesNewRoman" w:cs="Times New Roman"/>
          <w:color w:val="000000"/>
          <w:sz w:val="18"/>
          <w:szCs w:val="18"/>
          <w:lang w:val="en-GB"/>
        </w:rPr>
        <w:t xml:space="preserve">. </w:t>
      </w:r>
    </w:p>
    <w:p w14:paraId="3BD4048B"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p>
    <w:p w14:paraId="4FBF1586"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proofErr w:type="gramStart"/>
      <w:r w:rsidRPr="00DC1496">
        <w:rPr>
          <w:rFonts w:ascii="Times New Roman" w:eastAsia="Times New Roman" w:hAnsi="Times New Roman" w:cs="Times New Roman"/>
          <w:sz w:val="24"/>
          <w:szCs w:val="24"/>
          <w:lang w:val="en-GB"/>
        </w:rPr>
        <w:t>9 :</w:t>
      </w:r>
      <w:proofErr w:type="gramEnd"/>
      <w:r w:rsidRPr="00DC1496">
        <w:rPr>
          <w:rFonts w:ascii="Times New Roman" w:eastAsia="Times New Roman" w:hAnsi="Times New Roman" w:cs="Times New Roman"/>
          <w:sz w:val="24"/>
          <w:szCs w:val="24"/>
          <w:lang w:val="en-GB"/>
        </w:rPr>
        <w:t xml:space="preserve"> First Aid</w:t>
      </w:r>
    </w:p>
    <w:p w14:paraId="70A98507" w14:textId="77777777" w:rsidR="00DC1496" w:rsidRPr="00DC1496" w:rsidRDefault="004A74CF" w:rsidP="00DC149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Abaca</w:t>
      </w:r>
      <w:r w:rsidR="00DC1496" w:rsidRPr="00DC1496">
        <w:rPr>
          <w:rFonts w:ascii="Times New Roman" w:eastAsia="Times New Roman" w:hAnsi="Times New Roman" w:cs="Times New Roman"/>
          <w:sz w:val="24"/>
          <w:szCs w:val="24"/>
          <w:lang w:val="en-GB"/>
        </w:rPr>
        <w:t xml:space="preserve"> is equipped with a complete set of medicines and tools for any common urgency. Customers have to embark with their specific treatments and declare to the skipper well in advance any disease or problem which can </w:t>
      </w:r>
      <w:proofErr w:type="gramStart"/>
      <w:r w:rsidR="00DC1496" w:rsidRPr="00DC1496">
        <w:rPr>
          <w:rFonts w:ascii="Times New Roman" w:eastAsia="Times New Roman" w:hAnsi="Times New Roman" w:cs="Times New Roman"/>
          <w:sz w:val="24"/>
          <w:szCs w:val="24"/>
          <w:lang w:val="en-GB"/>
        </w:rPr>
        <w:t>hamper  the</w:t>
      </w:r>
      <w:proofErr w:type="gramEnd"/>
      <w:r w:rsidR="00DC1496" w:rsidRPr="00DC1496">
        <w:rPr>
          <w:rFonts w:ascii="Times New Roman" w:eastAsia="Times New Roman" w:hAnsi="Times New Roman" w:cs="Times New Roman"/>
          <w:sz w:val="24"/>
          <w:szCs w:val="24"/>
          <w:lang w:val="en-GB"/>
        </w:rPr>
        <w:t xml:space="preserve"> navigation program.</w:t>
      </w:r>
    </w:p>
    <w:p w14:paraId="32614518" w14:textId="77777777" w:rsidR="00DC1496" w:rsidRPr="00DC1496" w:rsidRDefault="00DC1496" w:rsidP="00DC1496">
      <w:pPr>
        <w:spacing w:after="60" w:line="240" w:lineRule="auto"/>
        <w:jc w:val="both"/>
        <w:rPr>
          <w:rFonts w:ascii="Times New Roman" w:eastAsia="Times New Roman" w:hAnsi="Times New Roman" w:cs="Times New Roman"/>
          <w:sz w:val="24"/>
          <w:szCs w:val="24"/>
          <w:lang w:val="en-GB"/>
        </w:rPr>
      </w:pPr>
    </w:p>
    <w:p w14:paraId="58A484C1" w14:textId="77777777" w:rsidR="00DC1496" w:rsidRPr="00DC1496" w:rsidRDefault="00DC1496" w:rsidP="00DC1496">
      <w:pPr>
        <w:spacing w:after="60" w:line="240" w:lineRule="auto"/>
        <w:jc w:val="both"/>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10: Safety</w:t>
      </w:r>
    </w:p>
    <w:p w14:paraId="3A85D48D" w14:textId="77777777" w:rsidR="00DC1496" w:rsidRPr="00DC1496" w:rsidRDefault="00DC1496" w:rsidP="00DC1496">
      <w:pPr>
        <w:spacing w:after="60" w:line="240" w:lineRule="auto"/>
        <w:jc w:val="both"/>
        <w:rPr>
          <w:rFonts w:ascii="Times New Roman" w:eastAsia="Times New Roman" w:hAnsi="Times New Roman" w:cs="Times New Roman"/>
          <w:color w:val="000000"/>
          <w:sz w:val="24"/>
          <w:szCs w:val="18"/>
          <w:lang w:val="en-GB"/>
        </w:rPr>
      </w:pPr>
      <w:r w:rsidRPr="00DC1496">
        <w:rPr>
          <w:rFonts w:ascii="Times New Roman" w:eastAsia="Times New Roman" w:hAnsi="Times New Roman" w:cs="Times New Roman"/>
          <w:color w:val="000000"/>
          <w:sz w:val="24"/>
          <w:szCs w:val="18"/>
          <w:lang w:val="en-GB"/>
        </w:rPr>
        <w:t>Depend on the crew for the safe navigation of the vessel and shall abide by the judgments of the crew as to the sailing, weather, anchorages and other pertinent matters. Customers are fully responsible for the safety, conduct and entertainment of their children, no member of the crew shall be called upon or be in any way responsible for their safety or entertainment.</w:t>
      </w:r>
    </w:p>
    <w:p w14:paraId="3B380967"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p>
    <w:p w14:paraId="6FCD88A3"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xml:space="preserve">11: </w:t>
      </w:r>
      <w:r w:rsidR="00583AC7">
        <w:rPr>
          <w:rFonts w:ascii="Times New Roman" w:eastAsia="Times New Roman" w:hAnsi="Times New Roman" w:cs="Times New Roman"/>
          <w:sz w:val="24"/>
          <w:szCs w:val="24"/>
          <w:lang w:val="en-GB"/>
        </w:rPr>
        <w:t>Return cleaning included</w:t>
      </w:r>
    </w:p>
    <w:p w14:paraId="3AFFB559"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p>
    <w:p w14:paraId="7EDCF2F7" w14:textId="77777777" w:rsidR="00121CDD" w:rsidRPr="00DC1496" w:rsidRDefault="00121CDD" w:rsidP="00121CDD">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12: Activities ashore</w:t>
      </w:r>
    </w:p>
    <w:p w14:paraId="7D61F38D" w14:textId="77777777" w:rsidR="00121CDD" w:rsidRPr="00DC1496" w:rsidRDefault="00121CDD" w:rsidP="00121CDD">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xml:space="preserve">Customers </w:t>
      </w:r>
      <w:r>
        <w:rPr>
          <w:rFonts w:ascii="Times New Roman" w:eastAsia="Times New Roman" w:hAnsi="Times New Roman" w:cs="Times New Roman"/>
          <w:sz w:val="24"/>
          <w:szCs w:val="24"/>
          <w:lang w:val="en-GB"/>
        </w:rPr>
        <w:t>will be advised to</w:t>
      </w:r>
      <w:r w:rsidRPr="00DC1496">
        <w:rPr>
          <w:rFonts w:ascii="Times New Roman" w:eastAsia="Times New Roman" w:hAnsi="Times New Roman" w:cs="Times New Roman"/>
          <w:sz w:val="24"/>
          <w:szCs w:val="24"/>
          <w:lang w:val="en-GB"/>
        </w:rPr>
        <w:t xml:space="preserve"> have an additional insurance for every activity off the boat (swimming, kayaking, trekking, climbing, diving…)</w:t>
      </w:r>
      <w:r>
        <w:rPr>
          <w:rFonts w:ascii="Times New Roman" w:eastAsia="Times New Roman" w:hAnsi="Times New Roman" w:cs="Times New Roman"/>
          <w:sz w:val="24"/>
          <w:szCs w:val="24"/>
          <w:lang w:val="en-GB"/>
        </w:rPr>
        <w:t xml:space="preserve"> as they are doing these under their own responsibility</w:t>
      </w:r>
      <w:r w:rsidRPr="00DC1496">
        <w:rPr>
          <w:rFonts w:ascii="Times New Roman" w:eastAsia="Times New Roman" w:hAnsi="Times New Roman" w:cs="Times New Roman"/>
          <w:sz w:val="24"/>
          <w:szCs w:val="24"/>
          <w:lang w:val="en-GB"/>
        </w:rPr>
        <w:t xml:space="preserve">. </w:t>
      </w:r>
      <w:r w:rsidR="004A74CF">
        <w:rPr>
          <w:rFonts w:ascii="Times New Roman" w:eastAsia="Times New Roman" w:hAnsi="Times New Roman" w:cs="Times New Roman"/>
          <w:color w:val="000000"/>
          <w:sz w:val="24"/>
          <w:szCs w:val="18"/>
          <w:lang w:val="en-GB"/>
        </w:rPr>
        <w:t>Abaca</w:t>
      </w:r>
      <w:r w:rsidRPr="00DC1496">
        <w:rPr>
          <w:rFonts w:ascii="Times New Roman" w:eastAsia="Times New Roman" w:hAnsi="Times New Roman" w:cs="Times New Roman"/>
          <w:color w:val="000000"/>
          <w:sz w:val="24"/>
          <w:szCs w:val="18"/>
          <w:lang w:val="en-GB"/>
        </w:rPr>
        <w:t xml:space="preserve"> Croisieres cannot be responsible or liable for any damage or accident occurring during these activities off the boat.</w:t>
      </w:r>
    </w:p>
    <w:p w14:paraId="31C951F3"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p>
    <w:p w14:paraId="6EE1CC20" w14:textId="23C71A07" w:rsidR="00DC1496" w:rsidRPr="00FF4A38" w:rsidRDefault="00DC1496" w:rsidP="00FF4A38">
      <w:pPr>
        <w:rPr>
          <w:rFonts w:ascii="Times New Roman" w:eastAsia="Times New Roman" w:hAnsi="Times New Roman" w:cs="Times New Roman"/>
          <w:color w:val="000000"/>
          <w:sz w:val="24"/>
          <w:szCs w:val="18"/>
          <w:lang w:val="en-GB"/>
        </w:rPr>
      </w:pPr>
      <w:proofErr w:type="gramStart"/>
      <w:r w:rsidRPr="00DC1496">
        <w:rPr>
          <w:rFonts w:ascii="Times New Roman" w:eastAsia="Times New Roman" w:hAnsi="Times New Roman" w:cs="Times New Roman"/>
          <w:sz w:val="24"/>
          <w:szCs w:val="24"/>
          <w:lang w:val="en-GB"/>
        </w:rPr>
        <w:t>13 :</w:t>
      </w:r>
      <w:proofErr w:type="gramEnd"/>
      <w:r w:rsidRPr="00DC1496">
        <w:rPr>
          <w:rFonts w:ascii="Times New Roman" w:eastAsia="Times New Roman" w:hAnsi="Times New Roman" w:cs="Times New Roman"/>
          <w:color w:val="000000"/>
          <w:sz w:val="24"/>
          <w:szCs w:val="18"/>
          <w:lang w:val="en-GB"/>
        </w:rPr>
        <w:t xml:space="preserve"> Comply with all laws and regulations about fishing zones and shell collection limits.</w:t>
      </w:r>
      <w:r w:rsidR="00FF4A38" w:rsidRPr="00FF4A38">
        <w:rPr>
          <w:lang w:val="en-US"/>
        </w:rPr>
        <w:t xml:space="preserve"> </w:t>
      </w:r>
      <w:r w:rsidR="00FF4A38" w:rsidRPr="00FF4A38">
        <w:rPr>
          <w:rFonts w:ascii="Times New Roman" w:eastAsia="Times New Roman" w:hAnsi="Times New Roman" w:cs="Times New Roman"/>
          <w:color w:val="000000"/>
          <w:sz w:val="24"/>
          <w:szCs w:val="18"/>
          <w:lang w:val="en-GB"/>
        </w:rPr>
        <w:t>The boarding of pets is not allowed.</w:t>
      </w:r>
    </w:p>
    <w:p w14:paraId="6760DACA"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w:t>
      </w:r>
    </w:p>
    <w:p w14:paraId="09B65845"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Noumea on ……………………………. </w:t>
      </w:r>
    </w:p>
    <w:p w14:paraId="3364FD39"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w:t>
      </w:r>
    </w:p>
    <w:p w14:paraId="4453495A"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lang w:val="en-GB"/>
        </w:rPr>
        <w:t> </w:t>
      </w:r>
    </w:p>
    <w:p w14:paraId="4A31CCC6" w14:textId="77777777" w:rsidR="00DC1496" w:rsidRPr="00DC1496" w:rsidRDefault="00DC1496" w:rsidP="00DC1496">
      <w:pPr>
        <w:spacing w:after="0" w:line="240" w:lineRule="auto"/>
        <w:rPr>
          <w:rFonts w:ascii="Times New Roman" w:eastAsia="Times New Roman" w:hAnsi="Times New Roman" w:cs="Times New Roman"/>
          <w:sz w:val="24"/>
          <w:szCs w:val="24"/>
          <w:lang w:val="en-GB"/>
        </w:rPr>
      </w:pPr>
      <w:r w:rsidRPr="00DC1496">
        <w:rPr>
          <w:rFonts w:ascii="Times New Roman" w:eastAsia="Times New Roman" w:hAnsi="Times New Roman" w:cs="Times New Roman"/>
          <w:sz w:val="24"/>
          <w:szCs w:val="24"/>
          <w:u w:val="single"/>
          <w:lang w:val="en-GB"/>
        </w:rPr>
        <w:t>Name and signature of the customers</w:t>
      </w:r>
      <w:r w:rsidRPr="00DC1496">
        <w:rPr>
          <w:rFonts w:ascii="Times New Roman" w:eastAsia="Times New Roman" w:hAnsi="Times New Roman" w:cs="Times New Roman"/>
          <w:sz w:val="24"/>
          <w:szCs w:val="24"/>
          <w:lang w:val="en-GB"/>
        </w:rPr>
        <w:tab/>
      </w:r>
      <w:r w:rsidRPr="00DC1496">
        <w:rPr>
          <w:rFonts w:ascii="Times New Roman" w:eastAsia="Times New Roman" w:hAnsi="Times New Roman" w:cs="Times New Roman"/>
          <w:sz w:val="24"/>
          <w:szCs w:val="24"/>
          <w:lang w:val="en-GB"/>
        </w:rPr>
        <w:tab/>
      </w:r>
    </w:p>
    <w:p w14:paraId="7389A1EA" w14:textId="77777777" w:rsidR="00DC1496" w:rsidRPr="00EB509F" w:rsidRDefault="00DC1496" w:rsidP="00DC1496">
      <w:pPr>
        <w:spacing w:after="0" w:line="240" w:lineRule="auto"/>
        <w:rPr>
          <w:rFonts w:ascii="Times New Roman" w:eastAsia="Times New Roman" w:hAnsi="Times New Roman" w:cs="Times New Roman"/>
          <w:sz w:val="24"/>
          <w:szCs w:val="24"/>
          <w:u w:val="single"/>
          <w:lang w:val="en-GB"/>
        </w:rPr>
      </w:pPr>
      <w:r w:rsidRPr="00DC1496">
        <w:rPr>
          <w:rFonts w:ascii="Times New Roman" w:eastAsia="Times New Roman" w:hAnsi="Times New Roman" w:cs="Times New Roman"/>
          <w:sz w:val="24"/>
          <w:szCs w:val="24"/>
          <w:lang w:val="en-GB"/>
        </w:rPr>
        <w:t>« Read and approved »</w:t>
      </w:r>
      <w:r w:rsidRPr="00DC1496">
        <w:rPr>
          <w:rFonts w:ascii="Times New Roman" w:eastAsia="Times New Roman" w:hAnsi="Times New Roman" w:cs="Times New Roman"/>
          <w:sz w:val="24"/>
          <w:szCs w:val="24"/>
          <w:lang w:val="en-GB"/>
        </w:rPr>
        <w:tab/>
      </w:r>
      <w:r w:rsidRPr="00DC1496">
        <w:rPr>
          <w:rFonts w:ascii="Times New Roman" w:eastAsia="Times New Roman" w:hAnsi="Times New Roman" w:cs="Times New Roman"/>
          <w:sz w:val="24"/>
          <w:szCs w:val="24"/>
          <w:lang w:val="en-GB"/>
        </w:rPr>
        <w:tab/>
      </w:r>
      <w:r w:rsidRPr="00DC1496">
        <w:rPr>
          <w:rFonts w:ascii="Times New Roman" w:eastAsia="Times New Roman" w:hAnsi="Times New Roman" w:cs="Times New Roman"/>
          <w:sz w:val="24"/>
          <w:szCs w:val="24"/>
          <w:lang w:val="en-GB"/>
        </w:rPr>
        <w:tab/>
      </w:r>
      <w:r w:rsidRPr="00DC1496">
        <w:rPr>
          <w:rFonts w:ascii="Times New Roman" w:eastAsia="Times New Roman" w:hAnsi="Times New Roman" w:cs="Times New Roman"/>
          <w:sz w:val="24"/>
          <w:szCs w:val="24"/>
          <w:lang w:val="en-GB"/>
        </w:rPr>
        <w:tab/>
      </w:r>
    </w:p>
    <w:p w14:paraId="29F51B33" w14:textId="77777777" w:rsidR="00FF4A38" w:rsidRPr="00FF4A38" w:rsidRDefault="00FF4A38" w:rsidP="00FF4A38">
      <w:pPr>
        <w:spacing w:after="0" w:line="240" w:lineRule="auto"/>
        <w:ind w:left="4956"/>
        <w:rPr>
          <w:rFonts w:ascii="Times New Roman" w:eastAsia="Times New Roman" w:hAnsi="Times New Roman" w:cs="Times New Roman"/>
          <w:sz w:val="24"/>
          <w:szCs w:val="24"/>
          <w:u w:val="single"/>
        </w:rPr>
      </w:pPr>
      <w:proofErr w:type="spellStart"/>
      <w:r w:rsidRPr="00FF4A38">
        <w:rPr>
          <w:rFonts w:ascii="Times New Roman" w:eastAsia="Times New Roman" w:hAnsi="Times New Roman" w:cs="Times New Roman"/>
          <w:sz w:val="24"/>
          <w:szCs w:val="24"/>
          <w:u w:val="single"/>
        </w:rPr>
        <w:t>Representative</w:t>
      </w:r>
      <w:proofErr w:type="spellEnd"/>
      <w:r w:rsidRPr="00FF4A38">
        <w:rPr>
          <w:rFonts w:ascii="Times New Roman" w:eastAsia="Times New Roman" w:hAnsi="Times New Roman" w:cs="Times New Roman"/>
          <w:sz w:val="24"/>
          <w:szCs w:val="24"/>
          <w:u w:val="single"/>
        </w:rPr>
        <w:t xml:space="preserve"> of Abaca </w:t>
      </w:r>
      <w:proofErr w:type="spellStart"/>
      <w:r w:rsidRPr="00FF4A38">
        <w:rPr>
          <w:rFonts w:ascii="Times New Roman" w:eastAsia="Times New Roman" w:hAnsi="Times New Roman" w:cs="Times New Roman"/>
          <w:sz w:val="24"/>
          <w:szCs w:val="24"/>
          <w:u w:val="single"/>
        </w:rPr>
        <w:t>Croisieres</w:t>
      </w:r>
      <w:proofErr w:type="spellEnd"/>
    </w:p>
    <w:p w14:paraId="3B212B33" w14:textId="77777777" w:rsidR="00FF4A38" w:rsidRDefault="00FF4A38" w:rsidP="00FF4A38">
      <w:pPr>
        <w:spacing w:after="0" w:line="240" w:lineRule="auto"/>
        <w:ind w:left="4248" w:firstLine="708"/>
        <w:rPr>
          <w:rFonts w:ascii="Times New Roman" w:eastAsia="Times New Roman" w:hAnsi="Times New Roman" w:cs="Times New Roman"/>
          <w:sz w:val="24"/>
          <w:szCs w:val="24"/>
          <w:u w:val="single"/>
        </w:rPr>
      </w:pPr>
      <w:r w:rsidRPr="00DC1496">
        <w:rPr>
          <w:rFonts w:ascii="Times New Roman" w:eastAsia="Times New Roman" w:hAnsi="Times New Roman" w:cs="Times New Roman"/>
          <w:sz w:val="24"/>
          <w:szCs w:val="24"/>
          <w:u w:val="single"/>
        </w:rPr>
        <w:t>Yves Ducreu</w:t>
      </w:r>
      <w:r>
        <w:rPr>
          <w:rFonts w:ascii="Times New Roman" w:eastAsia="Times New Roman" w:hAnsi="Times New Roman" w:cs="Times New Roman"/>
          <w:sz w:val="24"/>
          <w:szCs w:val="24"/>
          <w:u w:val="single"/>
        </w:rPr>
        <w:t>x</w:t>
      </w:r>
    </w:p>
    <w:p w14:paraId="02831BCC" w14:textId="77777777" w:rsidR="00FF4A38" w:rsidRPr="00DC1496" w:rsidRDefault="00FF4A38" w:rsidP="00FF4A38">
      <w:pPr>
        <w:spacing w:after="0" w:line="240" w:lineRule="auto"/>
        <w:ind w:left="4248" w:firstLine="708"/>
        <w:rPr>
          <w:rFonts w:ascii="Times New Roman" w:eastAsia="Times New Roman" w:hAnsi="Times New Roman" w:cs="Times New Roman"/>
          <w:sz w:val="24"/>
          <w:szCs w:val="24"/>
          <w:u w:val="single"/>
        </w:rPr>
      </w:pPr>
    </w:p>
    <w:p w14:paraId="021593FC" w14:textId="77777777" w:rsidR="00DC1496" w:rsidRPr="00FF4A38" w:rsidRDefault="00DC1496" w:rsidP="00DC1496">
      <w:pPr>
        <w:spacing w:after="0" w:line="240" w:lineRule="auto"/>
        <w:jc w:val="right"/>
        <w:rPr>
          <w:rFonts w:ascii="Times New Roman" w:eastAsia="Times New Roman" w:hAnsi="Times New Roman" w:cs="Times New Roman"/>
          <w:sz w:val="24"/>
          <w:szCs w:val="24"/>
        </w:rPr>
      </w:pPr>
    </w:p>
    <w:sectPr w:rsidR="00DC1496" w:rsidRPr="00FF4A38" w:rsidSect="009D3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BJHNA+Garamond">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IDCK+TimesNewRoman">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96"/>
    <w:rsid w:val="00121CDD"/>
    <w:rsid w:val="001A092B"/>
    <w:rsid w:val="001F20CD"/>
    <w:rsid w:val="003903AE"/>
    <w:rsid w:val="004A74CF"/>
    <w:rsid w:val="00583AC7"/>
    <w:rsid w:val="00593596"/>
    <w:rsid w:val="006415EA"/>
    <w:rsid w:val="007048EE"/>
    <w:rsid w:val="00925BE2"/>
    <w:rsid w:val="0095687D"/>
    <w:rsid w:val="009A5E66"/>
    <w:rsid w:val="009D3BF2"/>
    <w:rsid w:val="00A32962"/>
    <w:rsid w:val="00A94CB0"/>
    <w:rsid w:val="00AE0530"/>
    <w:rsid w:val="00BE510F"/>
    <w:rsid w:val="00CE31F6"/>
    <w:rsid w:val="00D810CD"/>
    <w:rsid w:val="00DC1496"/>
    <w:rsid w:val="00E51133"/>
    <w:rsid w:val="00EB509F"/>
    <w:rsid w:val="00FF4A3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14F5"/>
  <w15:docId w15:val="{151065E2-2B69-4005-AC51-918DF251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1F20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F20CD"/>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DC1496"/>
    <w:rPr>
      <w:color w:val="0000FF"/>
      <w:u w:val="single"/>
    </w:rPr>
  </w:style>
  <w:style w:type="paragraph" w:styleId="Corpsdetexte">
    <w:name w:val="Body Text"/>
    <w:basedOn w:val="Normal"/>
    <w:link w:val="CorpsdetexteCar"/>
    <w:uiPriority w:val="99"/>
    <w:semiHidden/>
    <w:unhideWhenUsed/>
    <w:rsid w:val="00DC1496"/>
    <w:pPr>
      <w:spacing w:after="60" w:line="240" w:lineRule="auto"/>
      <w:jc w:val="both"/>
    </w:pPr>
    <w:rPr>
      <w:rFonts w:ascii="Times New Roman" w:eastAsia="Times New Roman" w:hAnsi="Times New Roman" w:cs="Times New Roman"/>
      <w:color w:val="000000"/>
      <w:sz w:val="24"/>
      <w:szCs w:val="18"/>
      <w:lang w:val="en-GB"/>
    </w:rPr>
  </w:style>
  <w:style w:type="character" w:customStyle="1" w:styleId="CorpsdetexteCar">
    <w:name w:val="Corps de texte Car"/>
    <w:basedOn w:val="Policepardfaut"/>
    <w:link w:val="Corpsdetexte"/>
    <w:uiPriority w:val="99"/>
    <w:semiHidden/>
    <w:rsid w:val="00DC1496"/>
    <w:rPr>
      <w:rFonts w:ascii="Times New Roman" w:eastAsia="Times New Roman" w:hAnsi="Times New Roman" w:cs="Times New Roman"/>
      <w:color w:val="000000"/>
      <w:sz w:val="24"/>
      <w:szCs w:val="18"/>
      <w:lang w:val="en-GB" w:eastAsia="fr-FR"/>
    </w:rPr>
  </w:style>
  <w:style w:type="paragraph" w:customStyle="1" w:styleId="Titre11">
    <w:name w:val="Titre 11"/>
    <w:basedOn w:val="Normal"/>
    <w:next w:val="Normal"/>
    <w:uiPriority w:val="99"/>
    <w:semiHidden/>
    <w:rsid w:val="00DC1496"/>
    <w:pPr>
      <w:autoSpaceDE w:val="0"/>
      <w:autoSpaceDN w:val="0"/>
      <w:adjustRightInd w:val="0"/>
      <w:spacing w:after="0" w:line="240" w:lineRule="auto"/>
    </w:pPr>
    <w:rPr>
      <w:rFonts w:ascii="KBJHNA+Garamond" w:eastAsia="Times New Roman" w:hAnsi="KBJHNA+Garamond" w:cs="Times New Roman"/>
      <w:sz w:val="20"/>
      <w:szCs w:val="24"/>
    </w:rPr>
  </w:style>
  <w:style w:type="paragraph" w:styleId="Textedebulles">
    <w:name w:val="Balloon Text"/>
    <w:basedOn w:val="Normal"/>
    <w:link w:val="TextedebullesCar"/>
    <w:uiPriority w:val="99"/>
    <w:semiHidden/>
    <w:unhideWhenUsed/>
    <w:rsid w:val="00DC14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1496"/>
    <w:rPr>
      <w:rFonts w:ascii="Tahoma" w:hAnsi="Tahoma" w:cs="Tahoma"/>
      <w:sz w:val="16"/>
      <w:szCs w:val="16"/>
    </w:rPr>
  </w:style>
  <w:style w:type="table" w:styleId="Grilledutableau">
    <w:name w:val="Table Grid"/>
    <w:basedOn w:val="TableauNormal"/>
    <w:uiPriority w:val="59"/>
    <w:rsid w:val="00DC14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5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3870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Yves Ducreux</cp:lastModifiedBy>
  <cp:revision>2</cp:revision>
  <dcterms:created xsi:type="dcterms:W3CDTF">2022-11-10T22:15:00Z</dcterms:created>
  <dcterms:modified xsi:type="dcterms:W3CDTF">2022-11-10T22:15:00Z</dcterms:modified>
</cp:coreProperties>
</file>